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4" w:rsidRPr="00DE01A4" w:rsidRDefault="00DE01A4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 w:rsidRPr="00DE01A4">
        <w:rPr>
          <w:rFonts w:ascii="Arial" w:hAnsi="Arial" w:cs="Arial"/>
          <w:b/>
          <w:sz w:val="20"/>
          <w:szCs w:val="20"/>
        </w:rPr>
        <w:t>Allega</w:t>
      </w:r>
      <w:bookmarkStart w:id="0" w:name="_GoBack"/>
      <w:bookmarkEnd w:id="0"/>
      <w:r w:rsidRPr="00DE01A4">
        <w:rPr>
          <w:rFonts w:ascii="Arial" w:hAnsi="Arial" w:cs="Arial"/>
          <w:b/>
          <w:sz w:val="20"/>
          <w:szCs w:val="20"/>
        </w:rPr>
        <w:t xml:space="preserve">to </w:t>
      </w:r>
      <w:r w:rsidR="00B15998">
        <w:rPr>
          <w:rFonts w:ascii="Arial" w:hAnsi="Arial" w:cs="Arial"/>
          <w:b/>
          <w:sz w:val="20"/>
          <w:szCs w:val="20"/>
        </w:rPr>
        <w:t>B</w:t>
      </w:r>
    </w:p>
    <w:p w:rsidR="00B15998" w:rsidRPr="00B15998" w:rsidRDefault="00B15998" w:rsidP="00B15998">
      <w:pPr>
        <w:spacing w:after="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 w:rsidRPr="00B15998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B15998" w:rsidRPr="00B15998" w:rsidRDefault="00B15998" w:rsidP="00B15998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 w:rsidRPr="00B15998">
        <w:rPr>
          <w:rFonts w:ascii="Arial" w:hAnsi="Arial" w:cs="Arial"/>
          <w:b/>
          <w:sz w:val="20"/>
          <w:szCs w:val="20"/>
        </w:rPr>
        <w:t>(Art. 46 del D.P.R. 445 del 28 dicembre 2000)</w:t>
      </w:r>
    </w:p>
    <w:p w:rsidR="0024782C" w:rsidRDefault="0024782C" w:rsidP="006A6331">
      <w:pPr>
        <w:spacing w:after="120" w:line="264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:rsidR="00617231" w:rsidRDefault="00617231" w:rsidP="006A6331">
      <w:pPr>
        <w:spacing w:after="120" w:line="264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617231">
        <w:rPr>
          <w:rFonts w:ascii="Arial" w:hAnsi="Arial" w:cs="Arial"/>
          <w:b/>
          <w:sz w:val="24"/>
          <w:szCs w:val="24"/>
        </w:rPr>
        <w:t>AVVISO INDAGINE DI MERCATO ESPLORATIVA NON VINCOLANTE</w:t>
      </w:r>
    </w:p>
    <w:p w:rsidR="0024782C" w:rsidRDefault="0024782C" w:rsidP="00B15998">
      <w:pPr>
        <w:spacing w:after="120" w:line="264" w:lineRule="auto"/>
        <w:ind w:left="11" w:hanging="11"/>
        <w:rPr>
          <w:rFonts w:ascii="Arial" w:hAnsi="Arial" w:cs="Arial"/>
          <w:sz w:val="24"/>
          <w:szCs w:val="24"/>
        </w:rPr>
      </w:pPr>
    </w:p>
    <w:p w:rsidR="00B15998" w:rsidRPr="00B15998" w:rsidRDefault="00CA3BCA" w:rsidP="00B15998">
      <w:pPr>
        <w:spacing w:after="120" w:line="264" w:lineRule="auto"/>
        <w:ind w:left="11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Il/I</w:t>
      </w:r>
      <w:r w:rsidR="00B15998">
        <w:rPr>
          <w:rFonts w:ascii="Arial" w:hAnsi="Arial" w:cs="Arial"/>
          <w:sz w:val="24"/>
          <w:szCs w:val="24"/>
        </w:rPr>
        <w:t xml:space="preserve"> sottoscritto/i ___</w:t>
      </w:r>
      <w:r w:rsidR="00B15998" w:rsidRPr="00B15998">
        <w:rPr>
          <w:rFonts w:ascii="Arial" w:hAnsi="Arial" w:cs="Arial"/>
          <w:sz w:val="24"/>
          <w:szCs w:val="24"/>
        </w:rPr>
        <w:t>_______________________________________ nato/i a</w:t>
      </w:r>
      <w:r w:rsidR="00B15998">
        <w:rPr>
          <w:rFonts w:ascii="Arial" w:hAnsi="Arial" w:cs="Arial"/>
          <w:sz w:val="24"/>
          <w:szCs w:val="24"/>
        </w:rPr>
        <w:t xml:space="preserve"> </w:t>
      </w:r>
      <w:r w:rsidR="00B15998" w:rsidRPr="00B15998">
        <w:rPr>
          <w:rFonts w:ascii="Arial" w:hAnsi="Arial" w:cs="Arial"/>
          <w:sz w:val="24"/>
          <w:szCs w:val="24"/>
        </w:rPr>
        <w:t>__________________________, il _____________ e residenti in _______________________, Via/C.so/P.zza______________________________, n. _______________________,</w:t>
      </w:r>
      <w:r w:rsidR="00B15998">
        <w:rPr>
          <w:rFonts w:ascii="Arial" w:hAnsi="Arial" w:cs="Arial"/>
          <w:sz w:val="24"/>
          <w:szCs w:val="24"/>
        </w:rPr>
        <w:t xml:space="preserve"> </w:t>
      </w:r>
      <w:r w:rsidR="00B15998" w:rsidRPr="00B15998">
        <w:rPr>
          <w:rFonts w:ascii="Arial" w:hAnsi="Arial" w:cs="Arial"/>
          <w:sz w:val="24"/>
          <w:szCs w:val="24"/>
        </w:rPr>
        <w:t>C.F.________________________________, ai sensi degli arti 46 e 47 del D.P.R. del 28</w:t>
      </w:r>
      <w:r w:rsidR="00F61010">
        <w:rPr>
          <w:rFonts w:ascii="Arial" w:hAnsi="Arial" w:cs="Arial"/>
          <w:sz w:val="24"/>
          <w:szCs w:val="24"/>
        </w:rPr>
        <w:t xml:space="preserve"> d</w:t>
      </w:r>
      <w:r w:rsidR="00B15998" w:rsidRPr="00B15998">
        <w:rPr>
          <w:rFonts w:ascii="Arial" w:hAnsi="Arial" w:cs="Arial"/>
          <w:sz w:val="24"/>
          <w:szCs w:val="24"/>
        </w:rPr>
        <w:t>icembre 2000, n. 445, consapevole/i delle responsabilità penali derivanti da dichiarazioni</w:t>
      </w:r>
      <w:r w:rsidR="00B15998">
        <w:rPr>
          <w:rFonts w:ascii="Arial" w:hAnsi="Arial" w:cs="Arial"/>
          <w:sz w:val="24"/>
          <w:szCs w:val="24"/>
        </w:rPr>
        <w:t xml:space="preserve"> </w:t>
      </w:r>
      <w:r w:rsidR="00B15998" w:rsidRPr="00B15998">
        <w:rPr>
          <w:rFonts w:ascii="Arial" w:hAnsi="Arial" w:cs="Arial"/>
          <w:sz w:val="24"/>
          <w:szCs w:val="24"/>
        </w:rPr>
        <w:t>mendaci, falsità negli atti, uso di atti falsi.</w:t>
      </w:r>
    </w:p>
    <w:p w:rsidR="00B15998" w:rsidRDefault="00B15998" w:rsidP="00B15998">
      <w:pPr>
        <w:spacing w:after="24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 w:rsidRPr="00B15998">
        <w:rPr>
          <w:rFonts w:ascii="Arial" w:hAnsi="Arial" w:cs="Arial"/>
          <w:sz w:val="24"/>
          <w:szCs w:val="24"/>
        </w:rPr>
        <w:t>DIC</w:t>
      </w:r>
      <w:r w:rsidR="00690DE4">
        <w:rPr>
          <w:rFonts w:ascii="Arial" w:hAnsi="Arial" w:cs="Arial"/>
          <w:sz w:val="24"/>
          <w:szCs w:val="24"/>
        </w:rPr>
        <w:t>HIARA/N</w:t>
      </w:r>
      <w:r w:rsidRPr="00B15998">
        <w:rPr>
          <w:rFonts w:ascii="Arial" w:hAnsi="Arial" w:cs="Arial"/>
          <w:sz w:val="24"/>
          <w:szCs w:val="24"/>
        </w:rPr>
        <w:t>O (*)</w:t>
      </w:r>
    </w:p>
    <w:p w:rsidR="00B15998" w:rsidRPr="00B15998" w:rsidRDefault="00690DE4" w:rsidP="00B15998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15998" w:rsidRPr="00B15998">
        <w:rPr>
          <w:rFonts w:ascii="Arial" w:hAnsi="Arial" w:cs="Arial"/>
          <w:sz w:val="24"/>
          <w:szCs w:val="24"/>
        </w:rPr>
        <w:t>’insussistenza dei motivi di esclusione di cui all</w:t>
      </w:r>
      <w:r w:rsidR="00B15998">
        <w:rPr>
          <w:rFonts w:ascii="Arial" w:hAnsi="Arial" w:cs="Arial"/>
          <w:sz w:val="24"/>
          <w:szCs w:val="24"/>
        </w:rPr>
        <w:t>’art. 80 del D. l</w:t>
      </w:r>
      <w:r w:rsidR="00B15998" w:rsidRPr="00B15998">
        <w:rPr>
          <w:rFonts w:ascii="Arial" w:hAnsi="Arial" w:cs="Arial"/>
          <w:sz w:val="24"/>
          <w:szCs w:val="24"/>
        </w:rPr>
        <w:t>gs. n. 50 del 2016 ed in</w:t>
      </w:r>
      <w:r w:rsidR="00B15998">
        <w:rPr>
          <w:rFonts w:ascii="Arial" w:hAnsi="Arial" w:cs="Arial"/>
          <w:sz w:val="24"/>
          <w:szCs w:val="24"/>
        </w:rPr>
        <w:t xml:space="preserve"> </w:t>
      </w:r>
      <w:r w:rsidR="00B15998" w:rsidRPr="00B15998">
        <w:rPr>
          <w:rFonts w:ascii="Arial" w:hAnsi="Arial" w:cs="Arial"/>
          <w:sz w:val="24"/>
          <w:szCs w:val="24"/>
        </w:rPr>
        <w:t>particolare:</w:t>
      </w:r>
    </w:p>
    <w:p w:rsidR="009F4E83" w:rsidRDefault="00B15998" w:rsidP="00F61010">
      <w:pPr>
        <w:pStyle w:val="Paragrafoelenco"/>
        <w:numPr>
          <w:ilvl w:val="0"/>
          <w:numId w:val="13"/>
        </w:numPr>
        <w:spacing w:after="120" w:line="264" w:lineRule="auto"/>
        <w:ind w:left="425" w:right="-6" w:hanging="425"/>
        <w:rPr>
          <w:rFonts w:ascii="Arial" w:hAnsi="Arial" w:cs="Arial"/>
          <w:sz w:val="24"/>
          <w:szCs w:val="24"/>
        </w:rPr>
      </w:pPr>
      <w:r w:rsidRPr="009F4E83">
        <w:rPr>
          <w:rFonts w:ascii="Arial" w:hAnsi="Arial" w:cs="Arial"/>
          <w:sz w:val="24"/>
          <w:szCs w:val="24"/>
        </w:rPr>
        <w:t>di non essere stato dic</w:t>
      </w:r>
      <w:r w:rsidR="009F4E83" w:rsidRPr="009F4E83">
        <w:rPr>
          <w:rFonts w:ascii="Arial" w:hAnsi="Arial" w:cs="Arial"/>
          <w:sz w:val="24"/>
          <w:szCs w:val="24"/>
        </w:rPr>
        <w:t>hiarato interdetto/i, inabilitato/i o fallito/i o comunque destinatario di provvedimenti che comportino il divieto di contrarre con la pubblica amministrazione e che a proprio carico non sono in corso procedimenti per la dichiarazione di una di tali situazioni</w:t>
      </w:r>
    </w:p>
    <w:p w:rsidR="009F4E83" w:rsidRPr="00E911EE" w:rsidRDefault="009F4E83" w:rsidP="00E911EE">
      <w:pPr>
        <w:spacing w:after="240" w:line="264" w:lineRule="auto"/>
        <w:ind w:left="0" w:right="-6" w:firstLine="426"/>
        <w:rPr>
          <w:rFonts w:ascii="Arial" w:hAnsi="Arial" w:cs="Arial"/>
          <w:i/>
          <w:sz w:val="24"/>
          <w:szCs w:val="24"/>
        </w:rPr>
      </w:pPr>
      <w:r w:rsidRPr="00E911EE">
        <w:rPr>
          <w:rFonts w:ascii="Arial" w:hAnsi="Arial" w:cs="Arial"/>
          <w:i/>
          <w:sz w:val="24"/>
          <w:szCs w:val="24"/>
        </w:rPr>
        <w:t>(in caso di partecipazione in forma associata)</w:t>
      </w:r>
    </w:p>
    <w:p w:rsidR="009F4E83" w:rsidRPr="00E911EE" w:rsidRDefault="009F4E83" w:rsidP="00E911EE">
      <w:pPr>
        <w:spacing w:after="240" w:line="264" w:lineRule="auto"/>
        <w:ind w:left="142" w:right="-6" w:firstLine="0"/>
        <w:rPr>
          <w:rFonts w:ascii="Arial" w:hAnsi="Arial" w:cs="Arial"/>
          <w:sz w:val="24"/>
          <w:szCs w:val="24"/>
        </w:rPr>
      </w:pPr>
      <w:r w:rsidRPr="00E911EE">
        <w:rPr>
          <w:rFonts w:ascii="Arial" w:hAnsi="Arial" w:cs="Arial"/>
          <w:sz w:val="24"/>
          <w:szCs w:val="24"/>
        </w:rPr>
        <w:t>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dell’attività, e non è destinataria/o di provvedimenti giudiziari che applicano le sanzioni amminist</w:t>
      </w:r>
      <w:r w:rsidR="00921A65" w:rsidRPr="00E911EE">
        <w:rPr>
          <w:rFonts w:ascii="Arial" w:hAnsi="Arial" w:cs="Arial"/>
          <w:sz w:val="24"/>
          <w:szCs w:val="24"/>
        </w:rPr>
        <w:t>rative di cui al D.lgs. 231/2001;</w:t>
      </w:r>
    </w:p>
    <w:p w:rsidR="009F4E83" w:rsidRDefault="009F4E83" w:rsidP="00E911EE">
      <w:pPr>
        <w:pStyle w:val="Paragrafoelenco"/>
        <w:numPr>
          <w:ilvl w:val="0"/>
          <w:numId w:val="13"/>
        </w:numPr>
        <w:spacing w:before="240" w:after="240" w:line="264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che non sussiste la causa di decadenza, di sospensione o di divieto previste dall’articolo</w:t>
      </w:r>
      <w:r w:rsidR="00921A65" w:rsidRPr="00921A65">
        <w:rPr>
          <w:rFonts w:ascii="Arial" w:hAnsi="Arial" w:cs="Arial"/>
          <w:sz w:val="24"/>
          <w:szCs w:val="24"/>
        </w:rPr>
        <w:t xml:space="preserve"> </w:t>
      </w:r>
      <w:r w:rsidRPr="00921A65">
        <w:rPr>
          <w:rFonts w:ascii="Arial" w:hAnsi="Arial" w:cs="Arial"/>
          <w:sz w:val="24"/>
          <w:szCs w:val="24"/>
        </w:rPr>
        <w:t>67 del decreto legislativo 6 settembre 2011, n. 159 o di un tentativo di infiltrazione</w:t>
      </w:r>
      <w:r w:rsidR="00921A65">
        <w:rPr>
          <w:rFonts w:ascii="Arial" w:hAnsi="Arial" w:cs="Arial"/>
          <w:sz w:val="24"/>
          <w:szCs w:val="24"/>
        </w:rPr>
        <w:t xml:space="preserve"> </w:t>
      </w:r>
      <w:r w:rsidRPr="00921A65">
        <w:rPr>
          <w:rFonts w:ascii="Arial" w:hAnsi="Arial" w:cs="Arial"/>
          <w:sz w:val="24"/>
          <w:szCs w:val="24"/>
        </w:rPr>
        <w:t>mafiosa di cui all’articolo 84, comma 4, del medesimo decreto;</w:t>
      </w:r>
    </w:p>
    <w:p w:rsidR="00F61010" w:rsidRDefault="00F61010" w:rsidP="00F61010">
      <w:pPr>
        <w:pStyle w:val="Paragrafoelenco"/>
        <w:spacing w:before="240" w:after="240" w:line="264" w:lineRule="auto"/>
        <w:ind w:left="426" w:right="-6" w:firstLine="0"/>
        <w:rPr>
          <w:rFonts w:ascii="Arial" w:hAnsi="Arial" w:cs="Arial"/>
          <w:sz w:val="24"/>
          <w:szCs w:val="24"/>
        </w:rPr>
      </w:pPr>
    </w:p>
    <w:p w:rsidR="00921A65" w:rsidRDefault="00921A65" w:rsidP="00E911EE">
      <w:pPr>
        <w:pStyle w:val="Paragrafoelenco"/>
        <w:numPr>
          <w:ilvl w:val="0"/>
          <w:numId w:val="13"/>
        </w:numPr>
        <w:spacing w:after="240" w:line="264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c</w:t>
      </w:r>
      <w:r w:rsidR="009F4E83" w:rsidRPr="00921A65">
        <w:rPr>
          <w:rFonts w:ascii="Arial" w:hAnsi="Arial" w:cs="Arial"/>
          <w:sz w:val="24"/>
          <w:szCs w:val="24"/>
        </w:rPr>
        <w:t>he nei propri con confronti non è stata pronunciata sentenza definitiva di</w:t>
      </w:r>
      <w:r w:rsidRPr="00921A65">
        <w:rPr>
          <w:rFonts w:ascii="Arial" w:hAnsi="Arial" w:cs="Arial"/>
          <w:sz w:val="24"/>
          <w:szCs w:val="24"/>
        </w:rPr>
        <w:t xml:space="preserve"> </w:t>
      </w:r>
      <w:r w:rsidR="009F4E83" w:rsidRPr="00921A65">
        <w:rPr>
          <w:rFonts w:ascii="Arial" w:hAnsi="Arial" w:cs="Arial"/>
          <w:sz w:val="24"/>
          <w:szCs w:val="24"/>
        </w:rPr>
        <w:t xml:space="preserve">condanna, o emesso decreto penale di condanna divenuto irrevocabile, oppure </w:t>
      </w:r>
      <w:r w:rsidR="009F4E83" w:rsidRPr="00921A65">
        <w:rPr>
          <w:rFonts w:ascii="Arial" w:hAnsi="Arial" w:cs="Arial"/>
          <w:sz w:val="24"/>
          <w:szCs w:val="24"/>
        </w:rPr>
        <w:lastRenderedPageBreak/>
        <w:t>sentenza</w:t>
      </w:r>
      <w:r w:rsidRPr="00921A65">
        <w:rPr>
          <w:rFonts w:ascii="Arial" w:hAnsi="Arial" w:cs="Arial"/>
          <w:sz w:val="24"/>
          <w:szCs w:val="24"/>
        </w:rPr>
        <w:t xml:space="preserve"> </w:t>
      </w:r>
      <w:r w:rsidR="009F4E83" w:rsidRPr="00921A65">
        <w:rPr>
          <w:rFonts w:ascii="Arial" w:hAnsi="Arial" w:cs="Arial"/>
          <w:sz w:val="24"/>
          <w:szCs w:val="24"/>
        </w:rPr>
        <w:t>di applicazione della pena su richiesta, ai sensi dell'articolo 444 del codice di procedura</w:t>
      </w:r>
      <w:r w:rsidRPr="00921A65">
        <w:rPr>
          <w:rFonts w:ascii="Arial" w:hAnsi="Arial" w:cs="Arial"/>
          <w:sz w:val="24"/>
          <w:szCs w:val="24"/>
        </w:rPr>
        <w:t xml:space="preserve"> </w:t>
      </w:r>
      <w:r w:rsidR="009F4E83" w:rsidRPr="00921A65">
        <w:rPr>
          <w:rFonts w:ascii="Arial" w:hAnsi="Arial" w:cs="Arial"/>
          <w:sz w:val="24"/>
          <w:szCs w:val="24"/>
        </w:rPr>
        <w:t>penale, per reati gravi in danno dello Stato o della Comunità che incidono sulla moralità</w:t>
      </w:r>
      <w:r w:rsidRPr="00921A65">
        <w:rPr>
          <w:rFonts w:ascii="Arial" w:hAnsi="Arial" w:cs="Arial"/>
          <w:sz w:val="24"/>
          <w:szCs w:val="24"/>
        </w:rPr>
        <w:t xml:space="preserve"> professionale ed in particolare per i reati di cui alle let</w:t>
      </w:r>
      <w:r w:rsidR="000803B8">
        <w:rPr>
          <w:rFonts w:ascii="Arial" w:hAnsi="Arial" w:cs="Arial"/>
          <w:sz w:val="24"/>
          <w:szCs w:val="24"/>
        </w:rPr>
        <w:t>tere a) e b) del comma 1 dell'ar</w:t>
      </w:r>
      <w:r w:rsidRPr="00921A65">
        <w:rPr>
          <w:rFonts w:ascii="Arial" w:hAnsi="Arial" w:cs="Arial"/>
          <w:sz w:val="24"/>
          <w:szCs w:val="24"/>
        </w:rPr>
        <w:t>t</w:t>
      </w:r>
      <w:r w:rsidR="000803B8">
        <w:rPr>
          <w:rFonts w:ascii="Arial" w:hAnsi="Arial" w:cs="Arial"/>
          <w:sz w:val="24"/>
          <w:szCs w:val="24"/>
        </w:rPr>
        <w:t>.</w:t>
      </w:r>
      <w:r w:rsidRPr="00921A65">
        <w:rPr>
          <w:rFonts w:ascii="Arial" w:hAnsi="Arial" w:cs="Arial"/>
          <w:sz w:val="24"/>
          <w:szCs w:val="24"/>
        </w:rPr>
        <w:t xml:space="preserve"> 80 del D.lgs. 50/2016;</w:t>
      </w:r>
    </w:p>
    <w:p w:rsidR="00921A65" w:rsidRPr="00921A65" w:rsidRDefault="00921A65" w:rsidP="00921A65">
      <w:pPr>
        <w:pStyle w:val="Paragrafoelenco"/>
        <w:rPr>
          <w:rFonts w:ascii="Arial" w:hAnsi="Arial" w:cs="Arial"/>
          <w:sz w:val="24"/>
          <w:szCs w:val="24"/>
        </w:rPr>
      </w:pPr>
    </w:p>
    <w:p w:rsidR="00921A65" w:rsidRDefault="00921A65" w:rsidP="00E911EE">
      <w:pPr>
        <w:pStyle w:val="Paragrafoelenco"/>
        <w:numPr>
          <w:ilvl w:val="0"/>
          <w:numId w:val="13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 xml:space="preserve">che nei propri confronti non è stata pronunciata sentenza definitiva di condanna, o emesso decreto penale di condanna divenuto irrevocabile, oppure sentenza di applicazione della pena su richiesta, ai sensi dell'articolo 444 del codice di procedura penale per uno o più reati di partecipazione a un'organizzazione criminale, corruzione, frode, riciclaggio, terrorismo, sfruttamento del lavoro minorile e ogni altro delitto da cui derivi, quale pena accessoria, l’incapacità di contrarre </w:t>
      </w:r>
      <w:r>
        <w:rPr>
          <w:rFonts w:ascii="Arial" w:hAnsi="Arial" w:cs="Arial"/>
          <w:sz w:val="24"/>
          <w:szCs w:val="24"/>
        </w:rPr>
        <w:t>con la pubblica amministrazione;</w:t>
      </w:r>
    </w:p>
    <w:p w:rsidR="00921A65" w:rsidRPr="00921A65" w:rsidRDefault="00921A65" w:rsidP="00921A65">
      <w:pPr>
        <w:pStyle w:val="Paragrafoelenco"/>
        <w:rPr>
          <w:rFonts w:ascii="Arial" w:hAnsi="Arial" w:cs="Arial"/>
          <w:sz w:val="24"/>
          <w:szCs w:val="24"/>
        </w:rPr>
      </w:pPr>
    </w:p>
    <w:p w:rsidR="00921A65" w:rsidRDefault="00921A65" w:rsidP="00E911EE">
      <w:pPr>
        <w:pStyle w:val="Paragrafoelenco"/>
        <w:numPr>
          <w:ilvl w:val="0"/>
          <w:numId w:val="13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di non avere commesso violazioni gravi, definitivamente accertate, rispetto agli obblighi relativi al pagamento delle imposte e tasse, - secondo la legislazione italiana o quella dello Stato di appartenenza;</w:t>
      </w:r>
    </w:p>
    <w:p w:rsidR="00921A65" w:rsidRPr="00921A65" w:rsidRDefault="00921A65" w:rsidP="00921A65">
      <w:pPr>
        <w:pStyle w:val="Paragrafoelenco"/>
        <w:rPr>
          <w:rFonts w:ascii="Arial" w:hAnsi="Arial" w:cs="Arial"/>
          <w:sz w:val="24"/>
          <w:szCs w:val="24"/>
        </w:rPr>
      </w:pPr>
    </w:p>
    <w:p w:rsidR="009F4E83" w:rsidRDefault="00921A65" w:rsidP="00E911EE">
      <w:pPr>
        <w:pStyle w:val="Paragrafoelenco"/>
        <w:numPr>
          <w:ilvl w:val="0"/>
          <w:numId w:val="13"/>
        </w:numPr>
        <w:spacing w:after="240" w:line="264" w:lineRule="auto"/>
        <w:ind w:left="284" w:right="-6" w:hanging="284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di non avere commesso violazioni gravi, definitivamente accertate, alle norme in materia</w:t>
      </w:r>
      <w:r>
        <w:rPr>
          <w:rFonts w:ascii="Arial" w:hAnsi="Arial" w:cs="Arial"/>
          <w:sz w:val="24"/>
          <w:szCs w:val="24"/>
        </w:rPr>
        <w:t xml:space="preserve"> </w:t>
      </w:r>
      <w:r w:rsidRPr="00921A65">
        <w:rPr>
          <w:rFonts w:ascii="Arial" w:hAnsi="Arial" w:cs="Arial"/>
          <w:sz w:val="24"/>
          <w:szCs w:val="24"/>
        </w:rPr>
        <w:t>di contributi previdenziali e assistenziali, secondo la legislazione italiana o dello Stato d</w:t>
      </w:r>
      <w:r>
        <w:rPr>
          <w:rFonts w:ascii="Arial" w:hAnsi="Arial" w:cs="Arial"/>
          <w:sz w:val="24"/>
          <w:szCs w:val="24"/>
        </w:rPr>
        <w:t>i appartenenza;</w:t>
      </w:r>
    </w:p>
    <w:p w:rsidR="00921A65" w:rsidRPr="00921A65" w:rsidRDefault="00921A65" w:rsidP="00921A65">
      <w:pPr>
        <w:pStyle w:val="Paragrafoelenco"/>
        <w:rPr>
          <w:rFonts w:ascii="Arial" w:hAnsi="Arial" w:cs="Arial"/>
          <w:sz w:val="24"/>
          <w:szCs w:val="24"/>
        </w:rPr>
      </w:pPr>
    </w:p>
    <w:p w:rsidR="00921A65" w:rsidRDefault="00921A65" w:rsidP="00E911EE">
      <w:pPr>
        <w:pStyle w:val="Paragrafoelenco"/>
        <w:numPr>
          <w:ilvl w:val="0"/>
          <w:numId w:val="13"/>
        </w:numPr>
        <w:spacing w:after="240" w:line="264" w:lineRule="auto"/>
        <w:ind w:left="426" w:right="-6" w:hanging="426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di non essere stato vittima dei reati previsti e puniti dagli articoli 317 e 629 del codice penale aggravati ai sensi dell’articolo 7 del decreto-legge 13 maggio 1991, n. 152, convertito, con modificazioni, dalla legge 12 luglio 1991, n. 203</w:t>
      </w:r>
      <w:r>
        <w:rPr>
          <w:rFonts w:ascii="Arial" w:hAnsi="Arial" w:cs="Arial"/>
          <w:sz w:val="24"/>
          <w:szCs w:val="24"/>
        </w:rPr>
        <w:t>,</w:t>
      </w:r>
    </w:p>
    <w:p w:rsidR="00921A65" w:rsidRPr="00921A65" w:rsidRDefault="00921A65" w:rsidP="00921A65">
      <w:pPr>
        <w:pStyle w:val="Paragrafoelenco"/>
        <w:rPr>
          <w:rFonts w:ascii="Arial" w:hAnsi="Arial" w:cs="Arial"/>
          <w:sz w:val="24"/>
          <w:szCs w:val="24"/>
        </w:rPr>
      </w:pPr>
    </w:p>
    <w:p w:rsidR="00921A65" w:rsidRPr="00921A65" w:rsidRDefault="00921A65" w:rsidP="00921A65">
      <w:pPr>
        <w:pStyle w:val="Paragrafoelenco"/>
        <w:spacing w:after="240" w:line="264" w:lineRule="auto"/>
        <w:ind w:right="-6" w:firstLine="0"/>
        <w:jc w:val="center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o in alternativa</w:t>
      </w:r>
    </w:p>
    <w:p w:rsidR="00921A65" w:rsidRDefault="00921A65" w:rsidP="00E911EE">
      <w:pPr>
        <w:pStyle w:val="Paragrafoelenco"/>
        <w:spacing w:after="240" w:line="264" w:lineRule="auto"/>
        <w:ind w:left="284" w:right="-6" w:firstLine="0"/>
        <w:rPr>
          <w:rFonts w:ascii="Arial" w:hAnsi="Arial" w:cs="Arial"/>
          <w:sz w:val="24"/>
          <w:szCs w:val="24"/>
        </w:rPr>
      </w:pPr>
      <w:r w:rsidRPr="00921A65">
        <w:rPr>
          <w:rFonts w:ascii="Arial" w:hAnsi="Arial" w:cs="Arial"/>
          <w:sz w:val="24"/>
          <w:szCs w:val="24"/>
        </w:rPr>
        <w:t>che pur essendo stato vittima dei reati di cui sopra non ha omesso di denunciare i fatti</w:t>
      </w:r>
      <w:r>
        <w:rPr>
          <w:rFonts w:ascii="Arial" w:hAnsi="Arial" w:cs="Arial"/>
          <w:sz w:val="24"/>
          <w:szCs w:val="24"/>
        </w:rPr>
        <w:t xml:space="preserve"> </w:t>
      </w:r>
      <w:r w:rsidRPr="00921A65">
        <w:rPr>
          <w:rFonts w:ascii="Arial" w:hAnsi="Arial" w:cs="Arial"/>
          <w:sz w:val="24"/>
          <w:szCs w:val="24"/>
        </w:rPr>
        <w:t>all’autorità giudiziaria, salvo che ricorrano i casi previsti dall’ articolo 4, primo comma, della legge</w:t>
      </w:r>
      <w:r>
        <w:rPr>
          <w:rFonts w:ascii="Arial" w:hAnsi="Arial" w:cs="Arial"/>
          <w:sz w:val="24"/>
          <w:szCs w:val="24"/>
        </w:rPr>
        <w:t xml:space="preserve"> </w:t>
      </w:r>
      <w:r w:rsidRPr="00921A65">
        <w:rPr>
          <w:rFonts w:ascii="Arial" w:hAnsi="Arial" w:cs="Arial"/>
          <w:sz w:val="24"/>
          <w:szCs w:val="24"/>
        </w:rPr>
        <w:t>24 novembre 1981, n. 689</w:t>
      </w:r>
      <w:r>
        <w:rPr>
          <w:rFonts w:ascii="Arial" w:hAnsi="Arial" w:cs="Arial"/>
          <w:sz w:val="24"/>
          <w:szCs w:val="24"/>
        </w:rPr>
        <w:t>.</w:t>
      </w:r>
    </w:p>
    <w:p w:rsidR="00921A65" w:rsidRPr="006A2C5A" w:rsidRDefault="00921A65" w:rsidP="00921A65">
      <w:pPr>
        <w:spacing w:after="240" w:line="264" w:lineRule="auto"/>
        <w:ind w:left="0" w:right="-6" w:firstLine="0"/>
        <w:rPr>
          <w:rFonts w:ascii="Arial" w:hAnsi="Arial" w:cs="Arial"/>
          <w:i/>
          <w:sz w:val="24"/>
          <w:szCs w:val="24"/>
        </w:rPr>
      </w:pPr>
      <w:r w:rsidRPr="006A2C5A">
        <w:rPr>
          <w:rFonts w:ascii="Arial" w:hAnsi="Arial" w:cs="Arial"/>
          <w:i/>
          <w:sz w:val="24"/>
          <w:szCs w:val="24"/>
        </w:rPr>
        <w:t>Allega alla presente copia fotostatica di un proprio documento dì riconoscimento in corso di validità.</w:t>
      </w:r>
    </w:p>
    <w:p w:rsidR="000803B8" w:rsidRDefault="00784985" w:rsidP="000803B8">
      <w:pPr>
        <w:spacing w:after="3" w:line="259" w:lineRule="auto"/>
        <w:ind w:left="67" w:firstLine="0"/>
        <w:rPr>
          <w:rFonts w:ascii="Arial" w:hAnsi="Arial" w:cs="Arial"/>
          <w:sz w:val="24"/>
          <w:szCs w:val="24"/>
        </w:rPr>
      </w:pPr>
      <w:r w:rsidRPr="009965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DDCFA38" wp14:editId="38CBEE90">
            <wp:simplePos x="0" y="0"/>
            <wp:positionH relativeFrom="page">
              <wp:posOffset>7016496</wp:posOffset>
            </wp:positionH>
            <wp:positionV relativeFrom="page">
              <wp:posOffset>3637301</wp:posOffset>
            </wp:positionV>
            <wp:extent cx="15241" cy="12195"/>
            <wp:effectExtent l="0" t="0" r="0" b="0"/>
            <wp:wrapSquare wrapText="bothSides"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B8">
        <w:rPr>
          <w:rFonts w:ascii="Arial" w:hAnsi="Arial" w:cs="Arial"/>
          <w:sz w:val="24"/>
          <w:szCs w:val="24"/>
        </w:rPr>
        <w:t>Luogo, data</w:t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Arial" w:hAnsi="Arial" w:cs="Arial"/>
          <w:sz w:val="24"/>
          <w:szCs w:val="24"/>
        </w:rPr>
        <w:tab/>
      </w:r>
      <w:r w:rsidR="000803B8">
        <w:rPr>
          <w:rFonts w:ascii="Helvetica" w:eastAsiaTheme="minorEastAsia" w:hAnsi="Helvetica" w:cs="Helvetica"/>
          <w:color w:val="auto"/>
          <w:sz w:val="22"/>
        </w:rPr>
        <w:t>IL/I DICHIARANTE/I</w:t>
      </w:r>
    </w:p>
    <w:p w:rsidR="00B27939" w:rsidRPr="000803B8" w:rsidRDefault="000803B8" w:rsidP="000803B8">
      <w:pPr>
        <w:spacing w:after="3" w:line="259" w:lineRule="auto"/>
        <w:ind w:left="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E911EE" w:rsidRDefault="00E911EE" w:rsidP="00E911EE">
      <w:pPr>
        <w:spacing w:line="320" w:lineRule="exact"/>
        <w:ind w:right="849"/>
        <w:rPr>
          <w:rFonts w:ascii="Arial" w:hAnsi="Arial" w:cs="Arial"/>
        </w:rPr>
      </w:pPr>
    </w:p>
    <w:p w:rsidR="00E911EE" w:rsidRPr="00E911EE" w:rsidRDefault="00E911EE" w:rsidP="00AD0614">
      <w:pPr>
        <w:spacing w:line="320" w:lineRule="exact"/>
        <w:ind w:right="-135"/>
        <w:rPr>
          <w:rFonts w:ascii="Arial" w:hAnsi="Arial" w:cs="Arial"/>
          <w:b/>
          <w:sz w:val="20"/>
          <w:szCs w:val="20"/>
        </w:rPr>
      </w:pPr>
      <w:r w:rsidRPr="00E911EE">
        <w:rPr>
          <w:rFonts w:ascii="Arial" w:hAnsi="Arial" w:cs="Arial"/>
          <w:b/>
          <w:sz w:val="20"/>
          <w:szCs w:val="20"/>
        </w:rPr>
        <w:t>*NB: in caso di partecipazione in forma associata, le dichiarazioni di cui alle lettere b), c), d), e), f), g)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consorzio; soggetti cessati dalla carica nell’anno antecedente la data di pubblicazione del bando.</w:t>
      </w:r>
    </w:p>
    <w:sectPr w:rsidR="00E911EE" w:rsidRPr="00E911EE" w:rsidSect="00F61010"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276" w:right="1459" w:bottom="538" w:left="1224" w:header="426" w:footer="371" w:gutter="0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C9CFB" w16cid:durableId="221B2BA4"/>
  <w16cid:commentId w16cid:paraId="2D8656E4" w16cid:durableId="221B374C"/>
  <w16cid:commentId w16cid:paraId="1CF84644" w16cid:durableId="221B3024"/>
  <w16cid:commentId w16cid:paraId="72E588D9" w16cid:durableId="221B3578"/>
  <w16cid:commentId w16cid:paraId="20C1D502" w16cid:durableId="221B3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B7" w:rsidRDefault="004C6AB7">
      <w:pPr>
        <w:spacing w:after="0" w:line="240" w:lineRule="auto"/>
      </w:pPr>
      <w:r>
        <w:separator/>
      </w:r>
    </w:p>
  </w:endnote>
  <w:endnote w:type="continuationSeparator" w:id="0">
    <w:p w:rsidR="004C6AB7" w:rsidRDefault="004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2" w:rsidRDefault="00784985">
    <w:pPr>
      <w:spacing w:after="0" w:line="216" w:lineRule="auto"/>
      <w:ind w:left="2409" w:right="1757" w:hanging="230"/>
      <w:jc w:val="left"/>
    </w:pPr>
    <w:r>
      <w:rPr>
        <w:sz w:val="18"/>
      </w:rPr>
      <w:t xml:space="preserve">Sede di Palermo: </w:t>
    </w:r>
    <w:r>
      <w:rPr>
        <w:sz w:val="20"/>
      </w:rPr>
      <w:t xml:space="preserve">Piazza </w:t>
    </w:r>
    <w:r>
      <w:rPr>
        <w:sz w:val="16"/>
      </w:rPr>
      <w:t xml:space="preserve">Marina </w:t>
    </w:r>
    <w:r>
      <w:rPr>
        <w:sz w:val="12"/>
      </w:rPr>
      <w:t xml:space="preserve">— </w:t>
    </w:r>
    <w:r>
      <w:rPr>
        <w:sz w:val="18"/>
      </w:rPr>
      <w:t xml:space="preserve">Salita </w:t>
    </w:r>
    <w:r>
      <w:rPr>
        <w:sz w:val="16"/>
      </w:rPr>
      <w:t xml:space="preserve">Intendenza, </w:t>
    </w:r>
    <w:r>
      <w:rPr>
        <w:sz w:val="12"/>
      </w:rPr>
      <w:t xml:space="preserve">— </w:t>
    </w:r>
    <w:r>
      <w:rPr>
        <w:sz w:val="18"/>
      </w:rPr>
      <w:t xml:space="preserve">90133 Palermo </w:t>
    </w:r>
    <w:r>
      <w:rPr>
        <w:sz w:val="16"/>
      </w:rPr>
      <w:t xml:space="preserve">Ufficio </w:t>
    </w:r>
    <w:r>
      <w:rPr>
        <w:sz w:val="20"/>
      </w:rPr>
      <w:t xml:space="preserve">di </w:t>
    </w:r>
    <w:r>
      <w:rPr>
        <w:sz w:val="18"/>
      </w:rPr>
      <w:t xml:space="preserve">Catania: Via M. Domenico Orlando n. </w:t>
    </w:r>
    <w:r>
      <w:rPr>
        <w:sz w:val="18"/>
      </w:rPr>
      <w:tab/>
    </w:r>
    <w:r>
      <w:rPr>
        <w:sz w:val="16"/>
      </w:rPr>
      <w:t xml:space="preserve">95100 </w:t>
    </w:r>
    <w:r>
      <w:rPr>
        <w:sz w:val="18"/>
      </w:rPr>
      <w:t>Catania</w:t>
    </w:r>
  </w:p>
  <w:p w:rsidR="004E2EE2" w:rsidRDefault="00784985">
    <w:pPr>
      <w:spacing w:after="0" w:line="216" w:lineRule="auto"/>
      <w:ind w:left="3273" w:right="3197" w:hanging="67"/>
    </w:pPr>
    <w:r>
      <w:rPr>
        <w:sz w:val="18"/>
      </w:rPr>
      <w:t xml:space="preserve">Tel. </w:t>
    </w:r>
    <w:r>
      <w:rPr>
        <w:sz w:val="16"/>
      </w:rPr>
      <w:t xml:space="preserve">091 7495411 </w:t>
    </w:r>
    <w:r>
      <w:rPr>
        <w:sz w:val="40"/>
      </w:rPr>
      <w:t xml:space="preserve">- </w:t>
    </w:r>
    <w:r>
      <w:rPr>
        <w:sz w:val="18"/>
      </w:rPr>
      <w:t xml:space="preserve">Faxmail 06 </w:t>
    </w:r>
    <w:r>
      <w:rPr>
        <w:sz w:val="16"/>
      </w:rPr>
      <w:t xml:space="preserve">50516067 </w:t>
    </w:r>
    <w:r>
      <w:rPr>
        <w:sz w:val="18"/>
      </w:rPr>
      <w:t xml:space="preserve">e-mail: </w:t>
    </w:r>
    <w:r>
      <w:rPr>
        <w:sz w:val="16"/>
      </w:rPr>
      <w:t xml:space="preserve">dre. </w:t>
    </w:r>
    <w:r>
      <w:rPr>
        <w:sz w:val="18"/>
      </w:rPr>
      <w:t xml:space="preserve">sicilia@agenziademanio.it pec: dre </w:t>
    </w:r>
    <w:r>
      <w:rPr>
        <w:sz w:val="16"/>
      </w:rPr>
      <w:t>sicilia@oce.agenziademanio.it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3443292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809058031"/>
          <w:docPartObj>
            <w:docPartGallery w:val="Page Numbers (Top of Page)"/>
            <w:docPartUnique/>
          </w:docPartObj>
        </w:sdtPr>
        <w:sdtEndPr/>
        <w:sdtContent>
          <w:p w:rsidR="00F61010" w:rsidRDefault="00F61010" w:rsidP="00F61010">
            <w:pPr>
              <w:pStyle w:val="Pidipagina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</w:rPr>
            </w:pPr>
          </w:p>
          <w:p w:rsidR="00F61010" w:rsidRDefault="00F61010" w:rsidP="00F61010">
            <w:pPr>
              <w:pStyle w:val="Pidipagin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Allegato B - Pag. </w:t>
            </w:r>
            <w:r>
              <w:rPr>
                <w:rFonts w:ascii="Arial" w:hAnsi="Arial" w:cs="Arial"/>
                <w:bCs/>
                <w:sz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</w:rPr>
              <w:instrText>PAGE</w:instrText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B436B">
              <w:rPr>
                <w:rFonts w:ascii="Arial" w:hAnsi="Arial" w:cs="Arial"/>
                <w:bCs/>
                <w:noProof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029B8">
              <w:rPr>
                <w:rFonts w:ascii="Arial" w:hAnsi="Arial" w:cs="Arial"/>
                <w:sz w:val="22"/>
              </w:rPr>
              <w:t>di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</w:rPr>
              <w:instrText>NUMPAGES</w:instrText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B436B">
              <w:rPr>
                <w:rFonts w:ascii="Arial" w:hAnsi="Arial" w:cs="Arial"/>
                <w:bCs/>
                <w:noProof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  <w:p w:rsidR="00F61010" w:rsidRDefault="00F61010" w:rsidP="00F61010">
    <w:pPr>
      <w:rPr>
        <w:rFonts w:ascii="Arial" w:hAnsi="Arial" w:cs="Arial"/>
        <w:sz w:val="22"/>
      </w:rPr>
    </w:pPr>
  </w:p>
  <w:p w:rsidR="00F61010" w:rsidRDefault="00F610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1163408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326280612"/>
          <w:docPartObj>
            <w:docPartGallery w:val="Page Numbers (Top of Page)"/>
            <w:docPartUnique/>
          </w:docPartObj>
        </w:sdtPr>
        <w:sdtEndPr/>
        <w:sdtContent>
          <w:p w:rsidR="00F61010" w:rsidRDefault="00F61010" w:rsidP="00F61010">
            <w:pPr>
              <w:pStyle w:val="Pidipagina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</w:rPr>
            </w:pPr>
          </w:p>
          <w:p w:rsidR="00F61010" w:rsidRDefault="00F61010" w:rsidP="00F61010">
            <w:pPr>
              <w:pStyle w:val="Pidipagin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Allegato B - Pag. </w:t>
            </w:r>
            <w:r>
              <w:rPr>
                <w:rFonts w:ascii="Arial" w:hAnsi="Arial" w:cs="Arial"/>
                <w:bCs/>
                <w:sz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</w:rPr>
              <w:instrText>PAGE</w:instrText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B436B">
              <w:rPr>
                <w:rFonts w:ascii="Arial" w:hAnsi="Arial" w:cs="Arial"/>
                <w:bCs/>
                <w:noProof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029B8">
              <w:rPr>
                <w:rFonts w:ascii="Arial" w:hAnsi="Arial" w:cs="Arial"/>
                <w:sz w:val="22"/>
              </w:rPr>
              <w:t>di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</w:rPr>
              <w:instrText>NUMPAGES</w:instrText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7B436B">
              <w:rPr>
                <w:rFonts w:ascii="Arial" w:hAnsi="Arial" w:cs="Arial"/>
                <w:bCs/>
                <w:noProof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  <w:p w:rsidR="00F61010" w:rsidRDefault="00F61010" w:rsidP="00F61010">
    <w:pPr>
      <w:rPr>
        <w:rFonts w:ascii="Arial" w:hAnsi="Arial" w:cs="Arial"/>
        <w:sz w:val="22"/>
      </w:rPr>
    </w:pPr>
  </w:p>
  <w:p w:rsidR="00F61010" w:rsidRPr="00F61010" w:rsidRDefault="00F61010" w:rsidP="00F610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B7" w:rsidRDefault="004C6AB7">
      <w:pPr>
        <w:spacing w:after="0" w:line="240" w:lineRule="auto"/>
      </w:pPr>
      <w:r>
        <w:separator/>
      </w:r>
    </w:p>
  </w:footnote>
  <w:footnote w:type="continuationSeparator" w:id="0">
    <w:p w:rsidR="004C6AB7" w:rsidRDefault="004C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6B" w:rsidRDefault="007B436B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7B436B" w:rsidRDefault="007B436B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7B436B" w:rsidRDefault="007B436B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7B436B" w:rsidRDefault="007B436B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7B436B" w:rsidRDefault="007B436B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EE258A" w:rsidRDefault="00EE258A" w:rsidP="00EE258A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35433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981" w:rsidRPr="00517898" w:rsidRDefault="00201981" w:rsidP="00201981">
    <w:pPr>
      <w:pStyle w:val="Intestazione"/>
      <w:jc w:val="center"/>
      <w:rPr>
        <w:rFonts w:ascii="Arial" w:hAnsi="Arial" w:cs="Arial"/>
        <w:sz w:val="20"/>
        <w:szCs w:val="20"/>
      </w:rPr>
    </w:pPr>
    <w:r w:rsidRPr="00517898">
      <w:rPr>
        <w:rFonts w:ascii="Arial" w:hAnsi="Arial" w:cs="Arial"/>
        <w:sz w:val="20"/>
        <w:szCs w:val="20"/>
      </w:rPr>
      <w:t xml:space="preserve">Direzione </w:t>
    </w:r>
    <w:r w:rsidR="00B029B8">
      <w:rPr>
        <w:rFonts w:ascii="Arial" w:hAnsi="Arial" w:cs="Arial"/>
        <w:sz w:val="20"/>
        <w:szCs w:val="20"/>
      </w:rPr>
      <w:t xml:space="preserve">Regionale </w:t>
    </w:r>
    <w:r>
      <w:rPr>
        <w:rFonts w:ascii="Arial" w:hAnsi="Arial" w:cs="Arial"/>
        <w:sz w:val="20"/>
        <w:szCs w:val="20"/>
      </w:rPr>
      <w:t>Puglia e Basilicata</w:t>
    </w:r>
  </w:p>
  <w:p w:rsidR="00EE258A" w:rsidRDefault="00EE258A" w:rsidP="00EE258A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A5787"/>
    <w:multiLevelType w:val="hybridMultilevel"/>
    <w:tmpl w:val="D01E9F68"/>
    <w:lvl w:ilvl="0" w:tplc="34A4CA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9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38FFE8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865FDE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863E3A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CD196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A2B53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921512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00981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23665"/>
    <w:multiLevelType w:val="hybridMultilevel"/>
    <w:tmpl w:val="0C08D6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97F"/>
    <w:multiLevelType w:val="hybridMultilevel"/>
    <w:tmpl w:val="6D2483D2"/>
    <w:lvl w:ilvl="0" w:tplc="10060790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CE916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FAD8D8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8E562C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D2AE14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22601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2E011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6AC40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03404"/>
    <w:multiLevelType w:val="hybridMultilevel"/>
    <w:tmpl w:val="7DE2E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37D"/>
    <w:multiLevelType w:val="hybridMultilevel"/>
    <w:tmpl w:val="6CF8D2D6"/>
    <w:lvl w:ilvl="0" w:tplc="49722FC4">
      <w:start w:val="1"/>
      <w:numFmt w:val="decimal"/>
      <w:lvlText w:val="%1)"/>
      <w:lvlJc w:val="left"/>
      <w:pPr>
        <w:ind w:left="653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62C48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C4F088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A636AE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0AD83E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9CA97A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E6064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C68440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8EEB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224FF"/>
    <w:multiLevelType w:val="hybridMultilevel"/>
    <w:tmpl w:val="2C482634"/>
    <w:lvl w:ilvl="0" w:tplc="0410000F">
      <w:start w:val="1"/>
      <w:numFmt w:val="decimal"/>
      <w:lvlText w:val="%1."/>
      <w:lvlJc w:val="left"/>
      <w:pPr>
        <w:ind w:left="1324" w:hanging="360"/>
      </w:p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F2A3DAE"/>
    <w:multiLevelType w:val="hybridMultilevel"/>
    <w:tmpl w:val="21C281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2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40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C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5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23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FA7D6A"/>
    <w:multiLevelType w:val="hybridMultilevel"/>
    <w:tmpl w:val="8424FAF4"/>
    <w:lvl w:ilvl="0" w:tplc="98884698">
      <w:start w:val="1"/>
      <w:numFmt w:val="bullet"/>
      <w:lvlText w:val="•"/>
      <w:lvlJc w:val="left"/>
      <w:pPr>
        <w:ind w:left="24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4446FF8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 w15:restartNumberingAfterBreak="0">
    <w:nsid w:val="56536D4D"/>
    <w:multiLevelType w:val="hybridMultilevel"/>
    <w:tmpl w:val="D2B28BF6"/>
    <w:lvl w:ilvl="0" w:tplc="0410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5ADF6AFB"/>
    <w:multiLevelType w:val="hybridMultilevel"/>
    <w:tmpl w:val="F00A6AC4"/>
    <w:lvl w:ilvl="0" w:tplc="98884698">
      <w:start w:val="1"/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2" w15:restartNumberingAfterBreak="0">
    <w:nsid w:val="5C8E6B58"/>
    <w:multiLevelType w:val="hybridMultilevel"/>
    <w:tmpl w:val="A30443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4F3"/>
    <w:multiLevelType w:val="hybridMultilevel"/>
    <w:tmpl w:val="2BC8FBEA"/>
    <w:lvl w:ilvl="0" w:tplc="E616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E6A"/>
    <w:multiLevelType w:val="hybridMultilevel"/>
    <w:tmpl w:val="6C66E4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0D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7043011A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2"/>
    <w:rsid w:val="00021412"/>
    <w:rsid w:val="000803B8"/>
    <w:rsid w:val="001654ED"/>
    <w:rsid w:val="001D30F1"/>
    <w:rsid w:val="001E46B2"/>
    <w:rsid w:val="00201981"/>
    <w:rsid w:val="0024782C"/>
    <w:rsid w:val="002744AF"/>
    <w:rsid w:val="0028084A"/>
    <w:rsid w:val="002E1EE0"/>
    <w:rsid w:val="002E43B5"/>
    <w:rsid w:val="002F4901"/>
    <w:rsid w:val="00350CE4"/>
    <w:rsid w:val="0037006A"/>
    <w:rsid w:val="003844EA"/>
    <w:rsid w:val="003D442F"/>
    <w:rsid w:val="00420606"/>
    <w:rsid w:val="00470D74"/>
    <w:rsid w:val="004C6AB7"/>
    <w:rsid w:val="004E2EE2"/>
    <w:rsid w:val="0059350E"/>
    <w:rsid w:val="005A6DC8"/>
    <w:rsid w:val="005B5D24"/>
    <w:rsid w:val="005D4247"/>
    <w:rsid w:val="00617231"/>
    <w:rsid w:val="00690DE4"/>
    <w:rsid w:val="006A2C5A"/>
    <w:rsid w:val="006A6331"/>
    <w:rsid w:val="006C21BB"/>
    <w:rsid w:val="006E0334"/>
    <w:rsid w:val="00703ECD"/>
    <w:rsid w:val="00741BE2"/>
    <w:rsid w:val="00762E54"/>
    <w:rsid w:val="00772C48"/>
    <w:rsid w:val="00784467"/>
    <w:rsid w:val="00784985"/>
    <w:rsid w:val="007B436B"/>
    <w:rsid w:val="008201C1"/>
    <w:rsid w:val="00921A65"/>
    <w:rsid w:val="00922D41"/>
    <w:rsid w:val="00942AEF"/>
    <w:rsid w:val="00954447"/>
    <w:rsid w:val="00984427"/>
    <w:rsid w:val="00985469"/>
    <w:rsid w:val="00996556"/>
    <w:rsid w:val="009B2282"/>
    <w:rsid w:val="009F4E83"/>
    <w:rsid w:val="00A32CE1"/>
    <w:rsid w:val="00A45AA5"/>
    <w:rsid w:val="00A8316B"/>
    <w:rsid w:val="00A95DA0"/>
    <w:rsid w:val="00AC2F9B"/>
    <w:rsid w:val="00AD0614"/>
    <w:rsid w:val="00B029B8"/>
    <w:rsid w:val="00B15998"/>
    <w:rsid w:val="00B27939"/>
    <w:rsid w:val="00B36F76"/>
    <w:rsid w:val="00B6469C"/>
    <w:rsid w:val="00B871D6"/>
    <w:rsid w:val="00C77E96"/>
    <w:rsid w:val="00CA3BCA"/>
    <w:rsid w:val="00D02C75"/>
    <w:rsid w:val="00D12FD5"/>
    <w:rsid w:val="00D609D2"/>
    <w:rsid w:val="00DA4433"/>
    <w:rsid w:val="00DB1E59"/>
    <w:rsid w:val="00DE01A4"/>
    <w:rsid w:val="00E3209B"/>
    <w:rsid w:val="00E3226E"/>
    <w:rsid w:val="00E43067"/>
    <w:rsid w:val="00E911EE"/>
    <w:rsid w:val="00EC1DEA"/>
    <w:rsid w:val="00EE258A"/>
    <w:rsid w:val="00EF4F67"/>
    <w:rsid w:val="00EF7E22"/>
    <w:rsid w:val="00F61010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75D5B"/>
  <w15:docId w15:val="{EEEF6270-54EB-4307-B29A-F2F280D8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8" w:line="227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4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2"/>
      <w:ind w:left="43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AC2F9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1BB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1BB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98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0854-0F53-4428-91EB-8E5EB381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keywords/>
  <cp:lastModifiedBy>LAVIOLA PIETRO</cp:lastModifiedBy>
  <cp:revision>18</cp:revision>
  <cp:lastPrinted>2020-03-17T11:05:00Z</cp:lastPrinted>
  <dcterms:created xsi:type="dcterms:W3CDTF">2020-05-19T15:48:00Z</dcterms:created>
  <dcterms:modified xsi:type="dcterms:W3CDTF">2022-02-07T10:22:00Z</dcterms:modified>
</cp:coreProperties>
</file>